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16"/>
        <w:tblW w:w="9507" w:type="dxa"/>
        <w:tblLook w:val="04A0"/>
      </w:tblPr>
      <w:tblGrid>
        <w:gridCol w:w="3936"/>
        <w:gridCol w:w="5571"/>
      </w:tblGrid>
      <w:tr w:rsidR="00AB684D" w:rsidRPr="005D0882" w:rsidTr="00AB684D">
        <w:trPr>
          <w:trHeight w:val="1855"/>
        </w:trPr>
        <w:tc>
          <w:tcPr>
            <w:tcW w:w="3936" w:type="dxa"/>
          </w:tcPr>
          <w:p w:rsidR="00AB684D" w:rsidRPr="005D0882" w:rsidRDefault="00AB684D" w:rsidP="006C257A">
            <w:pPr>
              <w:spacing w:after="0" w:line="240" w:lineRule="auto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  <w:r w:rsidRPr="005D0882">
              <w:rPr>
                <w:rFonts w:ascii="Times New Roman" w:hAnsi="Times New Roman"/>
                <w:spacing w:val="-12"/>
                <w:sz w:val="26"/>
                <w:szCs w:val="26"/>
              </w:rPr>
              <w:t>BỘ Y TẾ</w:t>
            </w:r>
          </w:p>
          <w:p w:rsidR="00AB684D" w:rsidRPr="005D0882" w:rsidRDefault="00AB684D" w:rsidP="006C257A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D0882">
              <w:rPr>
                <w:rFonts w:ascii="Times New Roman" w:hAnsi="Times New Roman"/>
                <w:b/>
                <w:sz w:val="26"/>
                <w:szCs w:val="26"/>
              </w:rPr>
              <w:t>CỤC AN TOÀN THỰC PHẨM</w:t>
            </w:r>
          </w:p>
          <w:p w:rsidR="00AB684D" w:rsidRPr="005D0882" w:rsidRDefault="005E0272" w:rsidP="00F330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9.75pt;margin-top:2.85pt;width:48.05pt;height:0;z-index:251660288" o:connectortype="straight"/>
              </w:pict>
            </w:r>
          </w:p>
          <w:p w:rsidR="00AB684D" w:rsidRPr="005D0882" w:rsidRDefault="00AB684D" w:rsidP="00F330F6">
            <w:pPr>
              <w:spacing w:after="12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D0882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5D0882">
              <w:rPr>
                <w:rFonts w:ascii="Times New Roman" w:hAnsi="Times New Roman"/>
                <w:sz w:val="26"/>
                <w:szCs w:val="26"/>
              </w:rPr>
              <w:t>:             /ATTP-NĐTT</w:t>
            </w:r>
          </w:p>
          <w:p w:rsidR="00AB684D" w:rsidRPr="005D0882" w:rsidRDefault="00AB684D" w:rsidP="00DF26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882">
              <w:rPr>
                <w:rFonts w:ascii="Times New Roman" w:hAnsi="Times New Roman"/>
                <w:sz w:val="24"/>
                <w:szCs w:val="24"/>
              </w:rPr>
              <w:t xml:space="preserve">V/v </w:t>
            </w:r>
            <w:proofErr w:type="spellStart"/>
            <w:r w:rsidR="00765A0F">
              <w:rPr>
                <w:rFonts w:ascii="Times New Roman" w:hAnsi="Times New Roman"/>
                <w:sz w:val="24"/>
                <w:szCs w:val="24"/>
              </w:rPr>
              <w:t>trả</w:t>
            </w:r>
            <w:proofErr w:type="spellEnd"/>
            <w:r w:rsidR="00765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65A0F">
              <w:rPr>
                <w:rFonts w:ascii="Times New Roman" w:hAnsi="Times New Roman"/>
                <w:sz w:val="24"/>
                <w:szCs w:val="24"/>
              </w:rPr>
              <w:t>lời</w:t>
            </w:r>
            <w:proofErr w:type="spellEnd"/>
            <w:r w:rsidR="00DF2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F268B">
              <w:rPr>
                <w:rFonts w:ascii="Times New Roman" w:hAnsi="Times New Roman"/>
                <w:sz w:val="24"/>
                <w:szCs w:val="24"/>
              </w:rPr>
              <w:t>phản</w:t>
            </w:r>
            <w:proofErr w:type="spellEnd"/>
            <w:r w:rsidR="00DF2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F268B">
              <w:rPr>
                <w:rFonts w:ascii="Times New Roman" w:hAnsi="Times New Roman"/>
                <w:sz w:val="24"/>
                <w:szCs w:val="24"/>
              </w:rPr>
              <w:t>ánh</w:t>
            </w:r>
            <w:proofErr w:type="spellEnd"/>
            <w:r w:rsidR="00765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65A0F">
              <w:rPr>
                <w:rFonts w:ascii="Times New Roman" w:hAnsi="Times New Roman"/>
                <w:sz w:val="24"/>
                <w:szCs w:val="24"/>
              </w:rPr>
              <w:t>kiến</w:t>
            </w:r>
            <w:proofErr w:type="spellEnd"/>
            <w:r w:rsidR="00765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65A0F">
              <w:rPr>
                <w:rFonts w:ascii="Times New Roman" w:hAnsi="Times New Roman"/>
                <w:sz w:val="24"/>
                <w:szCs w:val="24"/>
              </w:rPr>
              <w:t>nghị</w:t>
            </w:r>
            <w:proofErr w:type="spellEnd"/>
            <w:r w:rsidR="00765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65A0F">
              <w:rPr>
                <w:rFonts w:ascii="Times New Roman" w:hAnsi="Times New Roman"/>
                <w:sz w:val="24"/>
                <w:szCs w:val="24"/>
              </w:rPr>
              <w:t>của</w:t>
            </w:r>
            <w:proofErr w:type="spellEnd"/>
            <w:r w:rsidR="00765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F268B">
              <w:rPr>
                <w:rFonts w:ascii="Times New Roman" w:hAnsi="Times New Roman"/>
                <w:sz w:val="24"/>
                <w:szCs w:val="24"/>
              </w:rPr>
              <w:t>Ông</w:t>
            </w:r>
            <w:proofErr w:type="spellEnd"/>
            <w:r w:rsidR="00DF2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F268B">
              <w:rPr>
                <w:rFonts w:ascii="Times New Roman" w:hAnsi="Times New Roman"/>
                <w:sz w:val="24"/>
                <w:szCs w:val="24"/>
              </w:rPr>
              <w:t>Trương</w:t>
            </w:r>
            <w:proofErr w:type="spellEnd"/>
            <w:r w:rsidR="00DF2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F268B">
              <w:rPr>
                <w:rFonts w:ascii="Times New Roman" w:hAnsi="Times New Roman"/>
                <w:sz w:val="24"/>
                <w:szCs w:val="24"/>
              </w:rPr>
              <w:t>Tuấn</w:t>
            </w:r>
            <w:proofErr w:type="spellEnd"/>
            <w:r w:rsidR="00DF2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F268B">
              <w:rPr>
                <w:rFonts w:ascii="Times New Roman" w:hAnsi="Times New Roman"/>
                <w:sz w:val="24"/>
                <w:szCs w:val="24"/>
              </w:rPr>
              <w:t>Ngọc</w:t>
            </w:r>
            <w:proofErr w:type="spellEnd"/>
            <w:r w:rsidR="00DF2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F268B">
              <w:rPr>
                <w:rFonts w:ascii="Times New Roman" w:hAnsi="Times New Roman"/>
                <w:sz w:val="24"/>
                <w:szCs w:val="24"/>
              </w:rPr>
              <w:t>trên</w:t>
            </w:r>
            <w:proofErr w:type="spellEnd"/>
            <w:r w:rsidR="00DF2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F268B">
              <w:rPr>
                <w:rFonts w:ascii="Times New Roman" w:hAnsi="Times New Roman"/>
                <w:sz w:val="24"/>
                <w:szCs w:val="24"/>
              </w:rPr>
              <w:t>cổng</w:t>
            </w:r>
            <w:proofErr w:type="spellEnd"/>
            <w:r w:rsidR="00DF2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F268B">
              <w:rPr>
                <w:rFonts w:ascii="Times New Roman" w:hAnsi="Times New Roman"/>
                <w:sz w:val="24"/>
                <w:szCs w:val="24"/>
              </w:rPr>
              <w:t>thông</w:t>
            </w:r>
            <w:proofErr w:type="spellEnd"/>
            <w:r w:rsidR="00DF268B">
              <w:rPr>
                <w:rFonts w:ascii="Times New Roman" w:hAnsi="Times New Roman"/>
                <w:sz w:val="24"/>
                <w:szCs w:val="24"/>
              </w:rPr>
              <w:t xml:space="preserve"> tin </w:t>
            </w:r>
            <w:proofErr w:type="spellStart"/>
            <w:r w:rsidR="00DF268B">
              <w:rPr>
                <w:rFonts w:ascii="Times New Roman" w:hAnsi="Times New Roman"/>
                <w:sz w:val="24"/>
                <w:szCs w:val="24"/>
              </w:rPr>
              <w:t>điện</w:t>
            </w:r>
            <w:proofErr w:type="spellEnd"/>
            <w:r w:rsidR="00DF2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F268B">
              <w:rPr>
                <w:rFonts w:ascii="Times New Roman" w:hAnsi="Times New Roman"/>
                <w:sz w:val="24"/>
                <w:szCs w:val="24"/>
              </w:rPr>
              <w:t>tử</w:t>
            </w:r>
            <w:proofErr w:type="spellEnd"/>
            <w:r w:rsidR="00DF2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F268B">
              <w:rPr>
                <w:rFonts w:ascii="Times New Roman" w:hAnsi="Times New Roman"/>
                <w:sz w:val="24"/>
                <w:szCs w:val="24"/>
              </w:rPr>
              <w:t>Chính</w:t>
            </w:r>
            <w:proofErr w:type="spellEnd"/>
            <w:r w:rsidR="00DF26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F268B">
              <w:rPr>
                <w:rFonts w:ascii="Times New Roman" w:hAnsi="Times New Roman"/>
                <w:sz w:val="24"/>
                <w:szCs w:val="24"/>
              </w:rPr>
              <w:t>phủ</w:t>
            </w:r>
            <w:proofErr w:type="spellEnd"/>
            <w:r w:rsidRPr="005D08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571" w:type="dxa"/>
          </w:tcPr>
          <w:p w:rsidR="00AB684D" w:rsidRPr="005D0882" w:rsidRDefault="00AB684D" w:rsidP="00F330F6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26"/>
                <w:szCs w:val="26"/>
              </w:rPr>
            </w:pPr>
            <w:r w:rsidRPr="005D0882">
              <w:rPr>
                <w:rFonts w:ascii="Times New Roman" w:hAnsi="Times New Roman"/>
                <w:b/>
                <w:spacing w:val="-4"/>
                <w:sz w:val="26"/>
                <w:szCs w:val="26"/>
              </w:rPr>
              <w:t>CỘNG HÒA XÃ HỘI CHỦ NGHĨA VIỆT NAM</w:t>
            </w:r>
          </w:p>
          <w:p w:rsidR="00AB684D" w:rsidRPr="005D0882" w:rsidRDefault="00AB684D" w:rsidP="00F330F6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  <w:sz w:val="28"/>
                <w:szCs w:val="28"/>
              </w:rPr>
            </w:pPr>
            <w:proofErr w:type="spellStart"/>
            <w:r w:rsidRPr="005D0882">
              <w:rPr>
                <w:rFonts w:ascii="Times New Roman" w:hAnsi="Times New Roman"/>
                <w:b/>
                <w:sz w:val="28"/>
                <w:szCs w:val="28"/>
              </w:rPr>
              <w:t>Độc</w:t>
            </w:r>
            <w:proofErr w:type="spellEnd"/>
            <w:r w:rsidRPr="005D088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0882">
              <w:rPr>
                <w:rFonts w:ascii="Times New Roman" w:hAnsi="Times New Roman"/>
                <w:b/>
                <w:sz w:val="28"/>
                <w:szCs w:val="28"/>
              </w:rPr>
              <w:t>lập</w:t>
            </w:r>
            <w:proofErr w:type="spellEnd"/>
            <w:r w:rsidRPr="005D0882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5D0882">
              <w:rPr>
                <w:rFonts w:ascii="Times New Roman" w:hAnsi="Times New Roman"/>
                <w:b/>
                <w:sz w:val="28"/>
                <w:szCs w:val="28"/>
              </w:rPr>
              <w:t>Tự</w:t>
            </w:r>
            <w:proofErr w:type="spellEnd"/>
            <w:r w:rsidRPr="005D0882">
              <w:rPr>
                <w:rFonts w:ascii="Times New Roman" w:hAnsi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5D0882">
              <w:rPr>
                <w:rFonts w:ascii="Times New Roman" w:hAnsi="Times New Roman"/>
                <w:b/>
                <w:sz w:val="28"/>
                <w:szCs w:val="28"/>
              </w:rPr>
              <w:t>Hạnh</w:t>
            </w:r>
            <w:proofErr w:type="spellEnd"/>
            <w:r w:rsidRPr="005D088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D0882">
              <w:rPr>
                <w:rFonts w:ascii="Times New Roman" w:hAnsi="Times New Roman"/>
                <w:b/>
                <w:sz w:val="28"/>
                <w:szCs w:val="28"/>
              </w:rPr>
              <w:t>phúc</w:t>
            </w:r>
            <w:proofErr w:type="spellEnd"/>
          </w:p>
          <w:p w:rsidR="00AB684D" w:rsidRPr="005D0882" w:rsidRDefault="005E0272" w:rsidP="00F330F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shape id="_x0000_s1027" type="#_x0000_t32" style="position:absolute;left:0;text-align:left;margin-left:46.65pt;margin-top:1.7pt;width:175.5pt;height:0;z-index:251661312" o:connectortype="straight"/>
              </w:pict>
            </w:r>
          </w:p>
          <w:p w:rsidR="00AB684D" w:rsidRPr="005D0882" w:rsidRDefault="00AB684D" w:rsidP="00011F3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7"/>
                <w:szCs w:val="27"/>
              </w:rPr>
            </w:pPr>
            <w:proofErr w:type="spellStart"/>
            <w:r w:rsidRPr="005D0882">
              <w:rPr>
                <w:rFonts w:ascii="Times New Roman" w:hAnsi="Times New Roman"/>
                <w:i/>
                <w:sz w:val="27"/>
                <w:szCs w:val="27"/>
              </w:rPr>
              <w:t>Hà</w:t>
            </w:r>
            <w:proofErr w:type="spellEnd"/>
            <w:r w:rsidRPr="005D0882">
              <w:rPr>
                <w:rFonts w:ascii="Times New Roman" w:hAnsi="Times New Roman"/>
                <w:i/>
                <w:sz w:val="27"/>
                <w:szCs w:val="27"/>
              </w:rPr>
              <w:t xml:space="preserve"> </w:t>
            </w:r>
            <w:proofErr w:type="spellStart"/>
            <w:r w:rsidRPr="005D0882">
              <w:rPr>
                <w:rFonts w:ascii="Times New Roman" w:hAnsi="Times New Roman"/>
                <w:i/>
                <w:sz w:val="27"/>
                <w:szCs w:val="27"/>
              </w:rPr>
              <w:t>Nội</w:t>
            </w:r>
            <w:proofErr w:type="spellEnd"/>
            <w:r w:rsidRPr="005D0882">
              <w:rPr>
                <w:rFonts w:ascii="Times New Roman" w:hAnsi="Times New Roman"/>
                <w:i/>
                <w:sz w:val="27"/>
                <w:szCs w:val="27"/>
              </w:rPr>
              <w:t xml:space="preserve">, </w:t>
            </w:r>
            <w:proofErr w:type="spellStart"/>
            <w:r w:rsidRPr="005D0882">
              <w:rPr>
                <w:rFonts w:ascii="Times New Roman" w:hAnsi="Times New Roman"/>
                <w:i/>
                <w:sz w:val="27"/>
                <w:szCs w:val="27"/>
              </w:rPr>
              <w:t>ngày</w:t>
            </w:r>
            <w:proofErr w:type="spellEnd"/>
            <w:r w:rsidRPr="005D0882">
              <w:rPr>
                <w:rFonts w:ascii="Times New Roman" w:hAnsi="Times New Roman"/>
                <w:i/>
                <w:sz w:val="27"/>
                <w:szCs w:val="27"/>
              </w:rPr>
              <w:t xml:space="preserve">      </w:t>
            </w:r>
            <w:proofErr w:type="spellStart"/>
            <w:r w:rsidRPr="005D0882">
              <w:rPr>
                <w:rFonts w:ascii="Times New Roman" w:hAnsi="Times New Roman"/>
                <w:i/>
                <w:sz w:val="27"/>
                <w:szCs w:val="27"/>
              </w:rPr>
              <w:t>tháng</w:t>
            </w:r>
            <w:proofErr w:type="spellEnd"/>
            <w:r w:rsidRPr="005D0882">
              <w:rPr>
                <w:rFonts w:ascii="Times New Roman" w:hAnsi="Times New Roman"/>
                <w:i/>
                <w:sz w:val="27"/>
                <w:szCs w:val="27"/>
              </w:rPr>
              <w:t xml:space="preserve">      </w:t>
            </w:r>
            <w:proofErr w:type="spellStart"/>
            <w:r w:rsidRPr="005D0882">
              <w:rPr>
                <w:rFonts w:ascii="Times New Roman" w:hAnsi="Times New Roman"/>
                <w:i/>
                <w:sz w:val="27"/>
                <w:szCs w:val="27"/>
              </w:rPr>
              <w:t>năm</w:t>
            </w:r>
            <w:proofErr w:type="spellEnd"/>
            <w:r w:rsidRPr="005D0882">
              <w:rPr>
                <w:rFonts w:ascii="Times New Roman" w:hAnsi="Times New Roman"/>
                <w:i/>
                <w:sz w:val="27"/>
                <w:szCs w:val="27"/>
              </w:rPr>
              <w:t xml:space="preserve"> 201</w:t>
            </w:r>
            <w:r w:rsidR="00011F31">
              <w:rPr>
                <w:rFonts w:ascii="Times New Roman" w:hAnsi="Times New Roman"/>
                <w:i/>
                <w:sz w:val="27"/>
                <w:szCs w:val="27"/>
              </w:rPr>
              <w:t>9</w:t>
            </w:r>
          </w:p>
        </w:tc>
      </w:tr>
    </w:tbl>
    <w:p w:rsidR="00AB684D" w:rsidRPr="001D1082" w:rsidRDefault="00AB684D" w:rsidP="00E97CC1">
      <w:pPr>
        <w:spacing w:before="600" w:after="240"/>
        <w:ind w:left="-284" w:firstLine="284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1D1082">
        <w:rPr>
          <w:rFonts w:ascii="Times New Roman" w:hAnsi="Times New Roman"/>
          <w:sz w:val="27"/>
          <w:szCs w:val="27"/>
        </w:rPr>
        <w:t>Kính</w:t>
      </w:r>
      <w:proofErr w:type="spellEnd"/>
      <w:r w:rsidRPr="001D108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D1082">
        <w:rPr>
          <w:rFonts w:ascii="Times New Roman" w:hAnsi="Times New Roman"/>
          <w:sz w:val="27"/>
          <w:szCs w:val="27"/>
        </w:rPr>
        <w:t>gửi</w:t>
      </w:r>
      <w:proofErr w:type="spellEnd"/>
      <w:r w:rsidRPr="001D1082">
        <w:rPr>
          <w:rFonts w:ascii="Times New Roman" w:hAnsi="Times New Roman"/>
          <w:sz w:val="27"/>
          <w:szCs w:val="27"/>
        </w:rPr>
        <w:t xml:space="preserve">: </w:t>
      </w:r>
      <w:proofErr w:type="spellStart"/>
      <w:r w:rsidR="00DF268B">
        <w:rPr>
          <w:rFonts w:ascii="Times New Roman" w:hAnsi="Times New Roman"/>
          <w:sz w:val="27"/>
          <w:szCs w:val="27"/>
        </w:rPr>
        <w:t>Ông</w:t>
      </w:r>
      <w:proofErr w:type="spellEnd"/>
      <w:r w:rsidR="00DF268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DF268B">
        <w:rPr>
          <w:rFonts w:ascii="Times New Roman" w:hAnsi="Times New Roman"/>
          <w:sz w:val="27"/>
          <w:szCs w:val="27"/>
        </w:rPr>
        <w:t>Trương</w:t>
      </w:r>
      <w:proofErr w:type="spellEnd"/>
      <w:r w:rsidR="00DF268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DF268B">
        <w:rPr>
          <w:rFonts w:ascii="Times New Roman" w:hAnsi="Times New Roman"/>
          <w:sz w:val="27"/>
          <w:szCs w:val="27"/>
        </w:rPr>
        <w:t>Tuấn</w:t>
      </w:r>
      <w:proofErr w:type="spellEnd"/>
      <w:r w:rsidR="00DF268B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DF268B">
        <w:rPr>
          <w:rFonts w:ascii="Times New Roman" w:hAnsi="Times New Roman"/>
          <w:sz w:val="27"/>
          <w:szCs w:val="27"/>
        </w:rPr>
        <w:t>Ngọc</w:t>
      </w:r>
      <w:proofErr w:type="spellEnd"/>
    </w:p>
    <w:p w:rsidR="00AB684D" w:rsidRDefault="00AB684D" w:rsidP="00AB684D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F1966">
        <w:rPr>
          <w:rFonts w:ascii="Times New Roman" w:hAnsi="Times New Roman"/>
          <w:sz w:val="28"/>
          <w:szCs w:val="28"/>
        </w:rPr>
        <w:t>Cục</w:t>
      </w:r>
      <w:proofErr w:type="spellEnd"/>
      <w:r w:rsidRPr="00FF1966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FF1966">
        <w:rPr>
          <w:rFonts w:ascii="Times New Roman" w:hAnsi="Times New Roman"/>
          <w:sz w:val="28"/>
          <w:szCs w:val="28"/>
        </w:rPr>
        <w:t>toàn</w:t>
      </w:r>
      <w:proofErr w:type="spellEnd"/>
      <w:r w:rsidRPr="00FF19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1966">
        <w:rPr>
          <w:rFonts w:ascii="Times New Roman" w:hAnsi="Times New Roman"/>
          <w:sz w:val="28"/>
          <w:szCs w:val="28"/>
        </w:rPr>
        <w:t>thực</w:t>
      </w:r>
      <w:proofErr w:type="spellEnd"/>
      <w:r w:rsidRPr="00FF19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1966">
        <w:rPr>
          <w:rFonts w:ascii="Times New Roman" w:hAnsi="Times New Roman"/>
          <w:sz w:val="28"/>
          <w:szCs w:val="28"/>
        </w:rPr>
        <w:t>phẩm</w:t>
      </w:r>
      <w:proofErr w:type="spellEnd"/>
      <w:r w:rsidRPr="00FF19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1966">
        <w:rPr>
          <w:rFonts w:ascii="Times New Roman" w:hAnsi="Times New Roman"/>
          <w:sz w:val="28"/>
          <w:szCs w:val="28"/>
        </w:rPr>
        <w:t>nhận</w:t>
      </w:r>
      <w:proofErr w:type="spellEnd"/>
      <w:r w:rsidRPr="00FF19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1966">
        <w:rPr>
          <w:rFonts w:ascii="Times New Roman" w:hAnsi="Times New Roman"/>
          <w:sz w:val="28"/>
          <w:szCs w:val="28"/>
        </w:rPr>
        <w:t>được</w:t>
      </w:r>
      <w:proofErr w:type="spellEnd"/>
      <w:r w:rsidRPr="00FF19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1966">
        <w:rPr>
          <w:rFonts w:ascii="Times New Roman" w:hAnsi="Times New Roman"/>
          <w:sz w:val="28"/>
          <w:szCs w:val="28"/>
        </w:rPr>
        <w:t>công</w:t>
      </w:r>
      <w:proofErr w:type="spellEnd"/>
      <w:r w:rsidRPr="00FF19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1966">
        <w:rPr>
          <w:rFonts w:ascii="Times New Roman" w:hAnsi="Times New Roman"/>
          <w:sz w:val="28"/>
          <w:szCs w:val="28"/>
        </w:rPr>
        <w:t>văn</w:t>
      </w:r>
      <w:proofErr w:type="spellEnd"/>
      <w:r w:rsidRPr="00FF19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1966">
        <w:rPr>
          <w:rFonts w:ascii="Times New Roman" w:hAnsi="Times New Roman"/>
          <w:sz w:val="28"/>
          <w:szCs w:val="28"/>
        </w:rPr>
        <w:t>số</w:t>
      </w:r>
      <w:proofErr w:type="spellEnd"/>
      <w:r w:rsidRPr="00FF1966">
        <w:rPr>
          <w:rFonts w:ascii="Times New Roman" w:hAnsi="Times New Roman"/>
          <w:sz w:val="28"/>
          <w:szCs w:val="28"/>
        </w:rPr>
        <w:t xml:space="preserve"> </w:t>
      </w:r>
      <w:r w:rsidR="00DF268B">
        <w:rPr>
          <w:rFonts w:ascii="Times New Roman" w:hAnsi="Times New Roman"/>
          <w:sz w:val="28"/>
          <w:szCs w:val="28"/>
        </w:rPr>
        <w:t>647</w:t>
      </w:r>
      <w:r w:rsidRPr="00FF1966">
        <w:rPr>
          <w:rFonts w:ascii="Times New Roman" w:hAnsi="Times New Roman"/>
          <w:sz w:val="28"/>
          <w:szCs w:val="28"/>
        </w:rPr>
        <w:t>/</w:t>
      </w:r>
      <w:r w:rsidR="00DF268B">
        <w:rPr>
          <w:rFonts w:ascii="Times New Roman" w:hAnsi="Times New Roman"/>
          <w:sz w:val="28"/>
          <w:szCs w:val="28"/>
        </w:rPr>
        <w:t>VPB6</w:t>
      </w:r>
      <w:r w:rsidRPr="00FF19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268B">
        <w:rPr>
          <w:rFonts w:ascii="Times New Roman" w:hAnsi="Times New Roman"/>
          <w:sz w:val="28"/>
          <w:szCs w:val="28"/>
        </w:rPr>
        <w:t>ngày</w:t>
      </w:r>
      <w:proofErr w:type="spellEnd"/>
      <w:r w:rsidR="00DF268B">
        <w:rPr>
          <w:rFonts w:ascii="Times New Roman" w:hAnsi="Times New Roman"/>
          <w:sz w:val="28"/>
          <w:szCs w:val="28"/>
        </w:rPr>
        <w:t xml:space="preserve"> 30/7/2019 </w:t>
      </w:r>
      <w:proofErr w:type="spellStart"/>
      <w:r w:rsidRPr="00FF1966">
        <w:rPr>
          <w:rFonts w:ascii="Times New Roman" w:hAnsi="Times New Roman"/>
          <w:sz w:val="28"/>
          <w:szCs w:val="28"/>
        </w:rPr>
        <w:t>của</w:t>
      </w:r>
      <w:proofErr w:type="spellEnd"/>
      <w:r w:rsidRPr="00FF19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268B">
        <w:rPr>
          <w:rFonts w:ascii="Times New Roman" w:hAnsi="Times New Roman"/>
          <w:sz w:val="28"/>
          <w:szCs w:val="28"/>
        </w:rPr>
        <w:t>Văn</w:t>
      </w:r>
      <w:proofErr w:type="spellEnd"/>
      <w:r w:rsidR="00DF26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268B">
        <w:rPr>
          <w:rFonts w:ascii="Times New Roman" w:hAnsi="Times New Roman"/>
          <w:sz w:val="28"/>
          <w:szCs w:val="28"/>
        </w:rPr>
        <w:t>phòng</w:t>
      </w:r>
      <w:proofErr w:type="spellEnd"/>
      <w:r w:rsidR="00DF26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268B">
        <w:rPr>
          <w:rFonts w:ascii="Times New Roman" w:hAnsi="Times New Roman"/>
          <w:sz w:val="28"/>
          <w:szCs w:val="28"/>
        </w:rPr>
        <w:t>bộ</w:t>
      </w:r>
      <w:proofErr w:type="spellEnd"/>
      <w:r w:rsidR="00DF26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1F31" w:rsidRPr="00FF1966">
        <w:rPr>
          <w:rFonts w:ascii="Times New Roman" w:hAnsi="Times New Roman"/>
          <w:sz w:val="28"/>
          <w:szCs w:val="28"/>
        </w:rPr>
        <w:t>về</w:t>
      </w:r>
      <w:proofErr w:type="spellEnd"/>
      <w:r w:rsidR="00011F31" w:rsidRPr="00FF19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268B">
        <w:rPr>
          <w:rFonts w:ascii="Times New Roman" w:hAnsi="Times New Roman"/>
          <w:sz w:val="28"/>
          <w:szCs w:val="28"/>
        </w:rPr>
        <w:t>việc</w:t>
      </w:r>
      <w:proofErr w:type="spellEnd"/>
      <w:r w:rsidR="00DF26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268B">
        <w:rPr>
          <w:rFonts w:ascii="Times New Roman" w:hAnsi="Times New Roman"/>
          <w:sz w:val="28"/>
          <w:szCs w:val="28"/>
        </w:rPr>
        <w:t>trả</w:t>
      </w:r>
      <w:proofErr w:type="spellEnd"/>
      <w:r w:rsidR="00DF26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268B">
        <w:rPr>
          <w:rFonts w:ascii="Times New Roman" w:hAnsi="Times New Roman"/>
          <w:sz w:val="28"/>
          <w:szCs w:val="28"/>
        </w:rPr>
        <w:t>lời</w:t>
      </w:r>
      <w:proofErr w:type="spellEnd"/>
      <w:r w:rsidR="00DF26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268B">
        <w:rPr>
          <w:rFonts w:ascii="Times New Roman" w:hAnsi="Times New Roman"/>
          <w:sz w:val="28"/>
          <w:szCs w:val="28"/>
        </w:rPr>
        <w:t>phản</w:t>
      </w:r>
      <w:proofErr w:type="spellEnd"/>
      <w:r w:rsidR="00DF26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268B">
        <w:rPr>
          <w:rFonts w:ascii="Times New Roman" w:hAnsi="Times New Roman"/>
          <w:sz w:val="28"/>
          <w:szCs w:val="28"/>
        </w:rPr>
        <w:t>ánh</w:t>
      </w:r>
      <w:proofErr w:type="spellEnd"/>
      <w:r w:rsidR="00DF26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268B">
        <w:rPr>
          <w:rFonts w:ascii="Times New Roman" w:hAnsi="Times New Roman"/>
          <w:sz w:val="28"/>
          <w:szCs w:val="28"/>
        </w:rPr>
        <w:t>kiến</w:t>
      </w:r>
      <w:proofErr w:type="spellEnd"/>
      <w:r w:rsidR="00DF26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268B">
        <w:rPr>
          <w:rFonts w:ascii="Times New Roman" w:hAnsi="Times New Roman"/>
          <w:sz w:val="28"/>
          <w:szCs w:val="28"/>
        </w:rPr>
        <w:t>nghị</w:t>
      </w:r>
      <w:proofErr w:type="spellEnd"/>
      <w:r w:rsidR="00DF26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1966">
        <w:rPr>
          <w:rFonts w:ascii="Times New Roman" w:hAnsi="Times New Roman"/>
          <w:sz w:val="28"/>
          <w:szCs w:val="28"/>
        </w:rPr>
        <w:t>kiến</w:t>
      </w:r>
      <w:proofErr w:type="spellEnd"/>
      <w:r w:rsidRPr="00FF19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1966">
        <w:rPr>
          <w:rFonts w:ascii="Times New Roman" w:hAnsi="Times New Roman"/>
          <w:sz w:val="28"/>
          <w:szCs w:val="28"/>
        </w:rPr>
        <w:t>nghị</w:t>
      </w:r>
      <w:proofErr w:type="spellEnd"/>
      <w:r w:rsidRPr="00FF19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268B" w:rsidRPr="00DF268B">
        <w:rPr>
          <w:rFonts w:ascii="Times New Roman" w:hAnsi="Times New Roman"/>
          <w:sz w:val="28"/>
          <w:szCs w:val="28"/>
        </w:rPr>
        <w:t>của</w:t>
      </w:r>
      <w:proofErr w:type="spellEnd"/>
      <w:r w:rsidR="00DF268B" w:rsidRPr="00DF26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268B" w:rsidRPr="00DF268B">
        <w:rPr>
          <w:rFonts w:ascii="Times New Roman" w:hAnsi="Times New Roman"/>
          <w:sz w:val="28"/>
          <w:szCs w:val="28"/>
        </w:rPr>
        <w:t>Ông</w:t>
      </w:r>
      <w:proofErr w:type="spellEnd"/>
      <w:r w:rsidR="00DF268B" w:rsidRPr="00DF26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268B" w:rsidRPr="00DF268B">
        <w:rPr>
          <w:rFonts w:ascii="Times New Roman" w:hAnsi="Times New Roman"/>
          <w:sz w:val="28"/>
          <w:szCs w:val="28"/>
        </w:rPr>
        <w:t>Trương</w:t>
      </w:r>
      <w:proofErr w:type="spellEnd"/>
      <w:r w:rsidR="00DF268B" w:rsidRPr="00DF26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268B" w:rsidRPr="00DF268B">
        <w:rPr>
          <w:rFonts w:ascii="Times New Roman" w:hAnsi="Times New Roman"/>
          <w:sz w:val="28"/>
          <w:szCs w:val="28"/>
        </w:rPr>
        <w:t>Tuấn</w:t>
      </w:r>
      <w:proofErr w:type="spellEnd"/>
      <w:r w:rsidR="00DF268B" w:rsidRPr="00DF26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268B" w:rsidRPr="00DF268B">
        <w:rPr>
          <w:rFonts w:ascii="Times New Roman" w:hAnsi="Times New Roman"/>
          <w:sz w:val="28"/>
          <w:szCs w:val="28"/>
        </w:rPr>
        <w:t>Ngọc</w:t>
      </w:r>
      <w:proofErr w:type="spellEnd"/>
      <w:r w:rsidR="00DF268B" w:rsidRPr="00DF26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268B" w:rsidRPr="00DF268B">
        <w:rPr>
          <w:rFonts w:ascii="Times New Roman" w:hAnsi="Times New Roman"/>
          <w:sz w:val="28"/>
          <w:szCs w:val="28"/>
        </w:rPr>
        <w:t>trên</w:t>
      </w:r>
      <w:proofErr w:type="spellEnd"/>
      <w:r w:rsidR="00DF268B" w:rsidRPr="00DF26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268B" w:rsidRPr="00DF268B">
        <w:rPr>
          <w:rFonts w:ascii="Times New Roman" w:hAnsi="Times New Roman"/>
          <w:sz w:val="28"/>
          <w:szCs w:val="28"/>
        </w:rPr>
        <w:t>cổng</w:t>
      </w:r>
      <w:proofErr w:type="spellEnd"/>
      <w:r w:rsidR="00DF268B" w:rsidRPr="00DF26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268B" w:rsidRPr="00DF268B">
        <w:rPr>
          <w:rFonts w:ascii="Times New Roman" w:hAnsi="Times New Roman"/>
          <w:sz w:val="28"/>
          <w:szCs w:val="28"/>
        </w:rPr>
        <w:t>thông</w:t>
      </w:r>
      <w:proofErr w:type="spellEnd"/>
      <w:r w:rsidR="00DF268B" w:rsidRPr="00DF268B">
        <w:rPr>
          <w:rFonts w:ascii="Times New Roman" w:hAnsi="Times New Roman"/>
          <w:sz w:val="28"/>
          <w:szCs w:val="28"/>
        </w:rPr>
        <w:t xml:space="preserve"> tin </w:t>
      </w:r>
      <w:proofErr w:type="spellStart"/>
      <w:r w:rsidR="00DF268B" w:rsidRPr="00DF268B">
        <w:rPr>
          <w:rFonts w:ascii="Times New Roman" w:hAnsi="Times New Roman"/>
          <w:sz w:val="28"/>
          <w:szCs w:val="28"/>
        </w:rPr>
        <w:t>điện</w:t>
      </w:r>
      <w:proofErr w:type="spellEnd"/>
      <w:r w:rsidR="00DF268B" w:rsidRPr="00DF26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268B" w:rsidRPr="00DF268B">
        <w:rPr>
          <w:rFonts w:ascii="Times New Roman" w:hAnsi="Times New Roman"/>
          <w:sz w:val="28"/>
          <w:szCs w:val="28"/>
        </w:rPr>
        <w:t>tử</w:t>
      </w:r>
      <w:proofErr w:type="spellEnd"/>
      <w:r w:rsidR="00DF268B" w:rsidRPr="00DF26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268B" w:rsidRPr="00DF268B">
        <w:rPr>
          <w:rFonts w:ascii="Times New Roman" w:hAnsi="Times New Roman"/>
          <w:sz w:val="28"/>
          <w:szCs w:val="28"/>
        </w:rPr>
        <w:t>Chính</w:t>
      </w:r>
      <w:proofErr w:type="spellEnd"/>
      <w:r w:rsidR="00DF268B" w:rsidRPr="00DF26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268B" w:rsidRPr="00DF268B">
        <w:rPr>
          <w:rFonts w:ascii="Times New Roman" w:hAnsi="Times New Roman"/>
          <w:sz w:val="28"/>
          <w:szCs w:val="28"/>
        </w:rPr>
        <w:t>phủ</w:t>
      </w:r>
      <w:proofErr w:type="spellEnd"/>
      <w:r w:rsidRPr="00FF1966">
        <w:rPr>
          <w:rFonts w:ascii="Times New Roman" w:hAnsi="Times New Roman"/>
          <w:sz w:val="28"/>
          <w:szCs w:val="28"/>
        </w:rPr>
        <w:t xml:space="preserve">. </w:t>
      </w:r>
      <w:r w:rsidR="00DF268B">
        <w:rPr>
          <w:rFonts w:ascii="Times New Roman" w:hAnsi="Times New Roman"/>
          <w:sz w:val="28"/>
          <w:szCs w:val="28"/>
        </w:rPr>
        <w:t xml:space="preserve">Theo </w:t>
      </w:r>
      <w:proofErr w:type="spellStart"/>
      <w:r w:rsidR="00DF268B">
        <w:rPr>
          <w:rFonts w:ascii="Times New Roman" w:hAnsi="Times New Roman"/>
          <w:sz w:val="28"/>
          <w:szCs w:val="28"/>
        </w:rPr>
        <w:t>nội</w:t>
      </w:r>
      <w:proofErr w:type="spellEnd"/>
      <w:r w:rsidR="00DF268B">
        <w:rPr>
          <w:rFonts w:ascii="Times New Roman" w:hAnsi="Times New Roman"/>
          <w:sz w:val="28"/>
          <w:szCs w:val="28"/>
        </w:rPr>
        <w:t xml:space="preserve"> dung </w:t>
      </w:r>
      <w:proofErr w:type="spellStart"/>
      <w:r w:rsidR="00DF268B">
        <w:rPr>
          <w:rFonts w:ascii="Times New Roman" w:hAnsi="Times New Roman"/>
          <w:sz w:val="28"/>
          <w:szCs w:val="28"/>
        </w:rPr>
        <w:t>kiến</w:t>
      </w:r>
      <w:proofErr w:type="spellEnd"/>
      <w:r w:rsidR="00DF26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268B">
        <w:rPr>
          <w:rFonts w:ascii="Times New Roman" w:hAnsi="Times New Roman"/>
          <w:sz w:val="28"/>
          <w:szCs w:val="28"/>
        </w:rPr>
        <w:t>nghị</w:t>
      </w:r>
      <w:proofErr w:type="spellEnd"/>
      <w:r w:rsidR="00DF26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268B">
        <w:rPr>
          <w:rFonts w:ascii="Times New Roman" w:hAnsi="Times New Roman"/>
          <w:sz w:val="28"/>
          <w:szCs w:val="28"/>
        </w:rPr>
        <w:t>trên</w:t>
      </w:r>
      <w:proofErr w:type="spellEnd"/>
      <w:r w:rsidRPr="00FF196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F1966">
        <w:rPr>
          <w:rFonts w:ascii="Times New Roman" w:hAnsi="Times New Roman"/>
          <w:sz w:val="28"/>
          <w:szCs w:val="28"/>
        </w:rPr>
        <w:t>Cục</w:t>
      </w:r>
      <w:proofErr w:type="spellEnd"/>
      <w:r w:rsidRPr="00FF196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F1966">
        <w:rPr>
          <w:rFonts w:ascii="Times New Roman" w:hAnsi="Times New Roman"/>
          <w:sz w:val="28"/>
          <w:szCs w:val="28"/>
        </w:rPr>
        <w:t>An</w:t>
      </w:r>
      <w:proofErr w:type="gramEnd"/>
      <w:r w:rsidRPr="00FF19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1966">
        <w:rPr>
          <w:rFonts w:ascii="Times New Roman" w:hAnsi="Times New Roman"/>
          <w:sz w:val="28"/>
          <w:szCs w:val="28"/>
        </w:rPr>
        <w:t>toàn</w:t>
      </w:r>
      <w:proofErr w:type="spellEnd"/>
      <w:r w:rsidRPr="00FF19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1966">
        <w:rPr>
          <w:rFonts w:ascii="Times New Roman" w:hAnsi="Times New Roman"/>
          <w:sz w:val="28"/>
          <w:szCs w:val="28"/>
        </w:rPr>
        <w:t>thực</w:t>
      </w:r>
      <w:proofErr w:type="spellEnd"/>
      <w:r w:rsidRPr="00FF19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1966">
        <w:rPr>
          <w:rFonts w:ascii="Times New Roman" w:hAnsi="Times New Roman"/>
          <w:sz w:val="28"/>
          <w:szCs w:val="28"/>
        </w:rPr>
        <w:t>phẩm</w:t>
      </w:r>
      <w:proofErr w:type="spellEnd"/>
      <w:r w:rsidRPr="00FF19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1966">
        <w:rPr>
          <w:rFonts w:ascii="Times New Roman" w:hAnsi="Times New Roman"/>
          <w:sz w:val="28"/>
          <w:szCs w:val="28"/>
        </w:rPr>
        <w:t>có</w:t>
      </w:r>
      <w:proofErr w:type="spellEnd"/>
      <w:r w:rsidRPr="00FF1966">
        <w:rPr>
          <w:rFonts w:ascii="Times New Roman" w:hAnsi="Times New Roman"/>
          <w:sz w:val="28"/>
          <w:szCs w:val="28"/>
        </w:rPr>
        <w:t xml:space="preserve"> ý </w:t>
      </w:r>
      <w:proofErr w:type="spellStart"/>
      <w:r w:rsidRPr="00FF1966">
        <w:rPr>
          <w:rFonts w:ascii="Times New Roman" w:hAnsi="Times New Roman"/>
          <w:sz w:val="28"/>
          <w:szCs w:val="28"/>
        </w:rPr>
        <w:t>kiến</w:t>
      </w:r>
      <w:proofErr w:type="spellEnd"/>
      <w:r w:rsidRPr="00FF19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1966">
        <w:rPr>
          <w:rFonts w:ascii="Times New Roman" w:hAnsi="Times New Roman"/>
          <w:sz w:val="28"/>
          <w:szCs w:val="28"/>
        </w:rPr>
        <w:t>như</w:t>
      </w:r>
      <w:proofErr w:type="spellEnd"/>
      <w:r w:rsidRPr="00FF19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1966">
        <w:rPr>
          <w:rFonts w:ascii="Times New Roman" w:hAnsi="Times New Roman"/>
          <w:sz w:val="28"/>
          <w:szCs w:val="28"/>
        </w:rPr>
        <w:t>sau</w:t>
      </w:r>
      <w:proofErr w:type="spellEnd"/>
      <w:r w:rsidRPr="00FF1966">
        <w:rPr>
          <w:rFonts w:ascii="Times New Roman" w:hAnsi="Times New Roman"/>
          <w:sz w:val="28"/>
          <w:szCs w:val="28"/>
        </w:rPr>
        <w:t xml:space="preserve">: </w:t>
      </w:r>
    </w:p>
    <w:p w:rsidR="00DF268B" w:rsidRDefault="0038307C" w:rsidP="00E97CC1">
      <w:pPr>
        <w:spacing w:before="12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Công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của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ông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Trương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Tuấn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Ngọc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hiện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tại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đang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sản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xuất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kinh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doanh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bánh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ngọt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doanh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nhà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hàng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 w:rsidR="00E97CC1">
        <w:rPr>
          <w:rFonts w:ascii="Times New Roman" w:hAnsi="Times New Roman"/>
          <w:sz w:val="28"/>
          <w:szCs w:val="28"/>
        </w:rPr>
        <w:t xml:space="preserve"> Theo </w:t>
      </w:r>
      <w:proofErr w:type="spellStart"/>
      <w:r w:rsidR="00E97CC1">
        <w:rPr>
          <w:rFonts w:ascii="Times New Roman" w:hAnsi="Times New Roman"/>
          <w:sz w:val="28"/>
          <w:szCs w:val="28"/>
        </w:rPr>
        <w:t>Khoản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10 </w:t>
      </w:r>
      <w:proofErr w:type="spellStart"/>
      <w:r w:rsidR="00E97CC1">
        <w:rPr>
          <w:rFonts w:ascii="Times New Roman" w:hAnsi="Times New Roman"/>
          <w:sz w:val="28"/>
          <w:szCs w:val="28"/>
        </w:rPr>
        <w:t>Điều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36 </w:t>
      </w:r>
      <w:proofErr w:type="spellStart"/>
      <w:r w:rsidR="00E97CC1">
        <w:rPr>
          <w:rFonts w:ascii="Times New Roman" w:hAnsi="Times New Roman"/>
          <w:sz w:val="28"/>
          <w:szCs w:val="28"/>
        </w:rPr>
        <w:t>Nghị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định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số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r w:rsidR="00E97CC1" w:rsidRPr="00DF268B">
        <w:rPr>
          <w:rFonts w:ascii="Times New Roman" w:hAnsi="Times New Roman"/>
          <w:sz w:val="28"/>
          <w:szCs w:val="28"/>
        </w:rPr>
        <w:t xml:space="preserve">15/2018/NĐ-CP </w:t>
      </w:r>
      <w:proofErr w:type="spellStart"/>
      <w:r w:rsidR="00E97CC1" w:rsidRPr="00DF268B">
        <w:rPr>
          <w:rFonts w:ascii="Times New Roman" w:hAnsi="Times New Roman"/>
          <w:sz w:val="28"/>
          <w:szCs w:val="28"/>
        </w:rPr>
        <w:t>ngày</w:t>
      </w:r>
      <w:proofErr w:type="spellEnd"/>
      <w:r w:rsidR="00E97CC1" w:rsidRPr="00DF268B">
        <w:rPr>
          <w:rFonts w:ascii="Times New Roman" w:hAnsi="Times New Roman"/>
          <w:sz w:val="28"/>
          <w:szCs w:val="28"/>
        </w:rPr>
        <w:t xml:space="preserve"> 02/02/2018 </w:t>
      </w:r>
      <w:proofErr w:type="spellStart"/>
      <w:r w:rsidR="00E97CC1" w:rsidRPr="00DF268B">
        <w:rPr>
          <w:rFonts w:ascii="Times New Roman" w:hAnsi="Times New Roman"/>
          <w:sz w:val="28"/>
          <w:szCs w:val="28"/>
        </w:rPr>
        <w:t>của</w:t>
      </w:r>
      <w:proofErr w:type="spellEnd"/>
      <w:r w:rsidR="00E97CC1" w:rsidRPr="00DF26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 w:rsidRPr="00DF268B">
        <w:rPr>
          <w:rFonts w:ascii="Times New Roman" w:hAnsi="Times New Roman"/>
          <w:sz w:val="28"/>
          <w:szCs w:val="28"/>
        </w:rPr>
        <w:t>Chính</w:t>
      </w:r>
      <w:proofErr w:type="spellEnd"/>
      <w:r w:rsidR="00E97CC1" w:rsidRPr="00DF26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 w:rsidRPr="00DF268B">
        <w:rPr>
          <w:rFonts w:ascii="Times New Roman" w:hAnsi="Times New Roman"/>
          <w:sz w:val="28"/>
          <w:szCs w:val="28"/>
        </w:rPr>
        <w:t>phủ</w:t>
      </w:r>
      <w:proofErr w:type="spellEnd"/>
      <w:r w:rsidR="00E97CC1" w:rsidRPr="00DF26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 w:rsidRPr="00DF268B">
        <w:rPr>
          <w:rFonts w:ascii="Times New Roman" w:hAnsi="Times New Roman"/>
          <w:sz w:val="28"/>
          <w:szCs w:val="28"/>
        </w:rPr>
        <w:t>quy</w:t>
      </w:r>
      <w:proofErr w:type="spellEnd"/>
      <w:r w:rsidR="00E97CC1" w:rsidRPr="00DF26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 w:rsidRPr="00DF268B">
        <w:rPr>
          <w:rFonts w:ascii="Times New Roman" w:hAnsi="Times New Roman"/>
          <w:sz w:val="28"/>
          <w:szCs w:val="28"/>
        </w:rPr>
        <w:t>định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chi </w:t>
      </w:r>
      <w:proofErr w:type="spellStart"/>
      <w:r w:rsidR="00E97CC1">
        <w:rPr>
          <w:rFonts w:ascii="Times New Roman" w:hAnsi="Times New Roman"/>
          <w:sz w:val="28"/>
          <w:szCs w:val="28"/>
        </w:rPr>
        <w:t>tiết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thi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hành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một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số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điều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của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Luật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="00E97CC1">
        <w:rPr>
          <w:rFonts w:ascii="Times New Roman" w:hAnsi="Times New Roman"/>
          <w:sz w:val="28"/>
          <w:szCs w:val="28"/>
        </w:rPr>
        <w:t>toàn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thực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phẩm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quy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định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“</w:t>
      </w:r>
      <w:proofErr w:type="spellStart"/>
      <w:r w:rsidR="00E97CC1">
        <w:rPr>
          <w:rFonts w:ascii="Times New Roman" w:hAnsi="Times New Roman"/>
          <w:sz w:val="28"/>
          <w:szCs w:val="28"/>
        </w:rPr>
        <w:t>Đối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với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cơ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sở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vừa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sản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xuất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vừa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kinh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doanh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nhiều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loại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sản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phẩm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thuộc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thẩm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quyền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quản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lý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của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từ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="00E97CC1">
        <w:rPr>
          <w:rFonts w:ascii="Times New Roman" w:hAnsi="Times New Roman"/>
          <w:sz w:val="28"/>
          <w:szCs w:val="28"/>
        </w:rPr>
        <w:t>cơ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quan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quản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lý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chuyên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ngành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trở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lên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thì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tổ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chức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97CC1">
        <w:rPr>
          <w:rFonts w:ascii="Times New Roman" w:hAnsi="Times New Roman"/>
          <w:sz w:val="28"/>
          <w:szCs w:val="28"/>
        </w:rPr>
        <w:t>cá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nhân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có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quyền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lựa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chọn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cơ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quan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quản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lý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chuyên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ngành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về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="00E97CC1">
        <w:rPr>
          <w:rFonts w:ascii="Times New Roman" w:hAnsi="Times New Roman"/>
          <w:sz w:val="28"/>
          <w:szCs w:val="28"/>
        </w:rPr>
        <w:t>toàn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thực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phẩm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để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thực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hiện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các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thủ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tục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hành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chính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”. </w:t>
      </w:r>
      <w:r w:rsidR="00E01B5A">
        <w:rPr>
          <w:rFonts w:ascii="Times New Roman" w:hAnsi="Times New Roman"/>
          <w:sz w:val="28"/>
          <w:szCs w:val="28"/>
        </w:rPr>
        <w:t xml:space="preserve">Do </w:t>
      </w:r>
      <w:proofErr w:type="spellStart"/>
      <w:r w:rsidR="00E01B5A">
        <w:rPr>
          <w:rFonts w:ascii="Times New Roman" w:hAnsi="Times New Roman"/>
          <w:sz w:val="28"/>
          <w:szCs w:val="28"/>
        </w:rPr>
        <w:t>đó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Công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ty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của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Ông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Trương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Tuấn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Ngọc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có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quyền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lựa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chọn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cơ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quan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quản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lý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chuyên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ngành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về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01B5A">
        <w:rPr>
          <w:rFonts w:ascii="Times New Roman" w:hAnsi="Times New Roman"/>
          <w:sz w:val="28"/>
          <w:szCs w:val="28"/>
        </w:rPr>
        <w:t>an</w:t>
      </w:r>
      <w:proofErr w:type="gram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toàn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thực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phẩm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để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thực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hiện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việc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cấp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Giấy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chứng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nhận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cơ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sở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đủ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điều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kiện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="00E01B5A">
        <w:rPr>
          <w:rFonts w:ascii="Times New Roman" w:hAnsi="Times New Roman"/>
          <w:sz w:val="28"/>
          <w:szCs w:val="28"/>
        </w:rPr>
        <w:t>toàn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thực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phẩm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01B5A">
        <w:rPr>
          <w:rFonts w:ascii="Times New Roman" w:hAnsi="Times New Roman"/>
          <w:sz w:val="28"/>
          <w:szCs w:val="28"/>
        </w:rPr>
        <w:t>Công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ty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nộp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một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bộ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hồ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sơ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đề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nghị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cấp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Giấy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chứng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nhận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cơ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sở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đủ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điều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kiện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="00E01B5A">
        <w:rPr>
          <w:rFonts w:ascii="Times New Roman" w:hAnsi="Times New Roman"/>
          <w:sz w:val="28"/>
          <w:szCs w:val="28"/>
        </w:rPr>
        <w:t>toàn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thực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phẩm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đến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Sở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Công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thương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thành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phố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Hà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Nội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hoặc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Chi </w:t>
      </w:r>
      <w:proofErr w:type="spellStart"/>
      <w:r w:rsidR="00E97CC1">
        <w:rPr>
          <w:rFonts w:ascii="Times New Roman" w:hAnsi="Times New Roman"/>
          <w:sz w:val="28"/>
          <w:szCs w:val="28"/>
        </w:rPr>
        <w:t>cục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="00E97CC1">
        <w:rPr>
          <w:rFonts w:ascii="Times New Roman" w:hAnsi="Times New Roman"/>
          <w:sz w:val="28"/>
          <w:szCs w:val="28"/>
        </w:rPr>
        <w:t>toàn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vệ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sinh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thực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phẩm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thành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phố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Hà</w:t>
      </w:r>
      <w:proofErr w:type="spellEnd"/>
      <w:r w:rsidR="00E97C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7CC1">
        <w:rPr>
          <w:rFonts w:ascii="Times New Roman" w:hAnsi="Times New Roman"/>
          <w:sz w:val="28"/>
          <w:szCs w:val="28"/>
        </w:rPr>
        <w:t>Nội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để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thực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hiện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thủ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tục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hành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chính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cấp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Giấy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chứng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nhận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cơ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sở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đủ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điều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kiện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="00E01B5A">
        <w:rPr>
          <w:rFonts w:ascii="Times New Roman" w:hAnsi="Times New Roman"/>
          <w:sz w:val="28"/>
          <w:szCs w:val="28"/>
        </w:rPr>
        <w:t>toàn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thực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phẩm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đối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với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loại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hình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sản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xuất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01B5A">
        <w:rPr>
          <w:rFonts w:ascii="Times New Roman" w:hAnsi="Times New Roman"/>
          <w:sz w:val="28"/>
          <w:szCs w:val="28"/>
        </w:rPr>
        <w:t>kinh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doanh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bánh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ngọt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và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kinh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doanh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nhà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hàng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E01B5A">
        <w:rPr>
          <w:rFonts w:ascii="Times New Roman" w:hAnsi="Times New Roman"/>
          <w:sz w:val="28"/>
          <w:szCs w:val="28"/>
        </w:rPr>
        <w:t>dịch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vụ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ăn</w:t>
      </w:r>
      <w:proofErr w:type="spellEnd"/>
      <w:r w:rsidR="00E01B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1B5A">
        <w:rPr>
          <w:rFonts w:ascii="Times New Roman" w:hAnsi="Times New Roman"/>
          <w:sz w:val="28"/>
          <w:szCs w:val="28"/>
        </w:rPr>
        <w:t>uống</w:t>
      </w:r>
      <w:proofErr w:type="spellEnd"/>
      <w:r w:rsidR="00E01B5A">
        <w:rPr>
          <w:rFonts w:ascii="Times New Roman" w:hAnsi="Times New Roman"/>
          <w:sz w:val="28"/>
          <w:szCs w:val="28"/>
        </w:rPr>
        <w:t>).</w:t>
      </w:r>
    </w:p>
    <w:p w:rsidR="00AB684D" w:rsidRPr="001D1082" w:rsidRDefault="00AB684D" w:rsidP="00AB684D">
      <w:pPr>
        <w:spacing w:before="120" w:after="24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T</w:t>
      </w:r>
      <w:r w:rsidRPr="001D1082">
        <w:rPr>
          <w:rFonts w:ascii="Times New Roman" w:hAnsi="Times New Roman"/>
          <w:sz w:val="27"/>
          <w:szCs w:val="27"/>
        </w:rPr>
        <w:t>rân</w:t>
      </w:r>
      <w:proofErr w:type="spellEnd"/>
      <w:r w:rsidRPr="001D1082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1D1082">
        <w:rPr>
          <w:rFonts w:ascii="Times New Roman" w:hAnsi="Times New Roman"/>
          <w:sz w:val="27"/>
          <w:szCs w:val="27"/>
        </w:rPr>
        <w:t>trọng</w:t>
      </w:r>
      <w:proofErr w:type="spellEnd"/>
      <w:proofErr w:type="gramStart"/>
      <w:r w:rsidRPr="001D1082">
        <w:rPr>
          <w:rFonts w:ascii="Times New Roman" w:hAnsi="Times New Roman"/>
          <w:sz w:val="27"/>
          <w:szCs w:val="27"/>
        </w:rPr>
        <w:t>./</w:t>
      </w:r>
      <w:proofErr w:type="gramEnd"/>
      <w:r w:rsidRPr="001D1082">
        <w:rPr>
          <w:rFonts w:ascii="Times New Roman" w:hAnsi="Times New Roman"/>
          <w:sz w:val="27"/>
          <w:szCs w:val="27"/>
        </w:rPr>
        <w:t xml:space="preserve">. </w:t>
      </w:r>
    </w:p>
    <w:tbl>
      <w:tblPr>
        <w:tblW w:w="0" w:type="auto"/>
        <w:tblInd w:w="108" w:type="dxa"/>
        <w:tblLook w:val="04A0"/>
      </w:tblPr>
      <w:tblGrid>
        <w:gridCol w:w="5760"/>
        <w:gridCol w:w="3340"/>
      </w:tblGrid>
      <w:tr w:rsidR="00AB684D" w:rsidRPr="009C2D60" w:rsidTr="00F330F6">
        <w:tc>
          <w:tcPr>
            <w:tcW w:w="5760" w:type="dxa"/>
          </w:tcPr>
          <w:p w:rsidR="00AB684D" w:rsidRPr="009C2D60" w:rsidRDefault="00AB684D" w:rsidP="00F330F6">
            <w:pPr>
              <w:spacing w:after="6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9C2D60">
              <w:rPr>
                <w:rFonts w:ascii="Times New Roman" w:hAnsi="Times New Roman"/>
                <w:b/>
                <w:i/>
                <w:sz w:val="24"/>
                <w:szCs w:val="24"/>
              </w:rPr>
              <w:t>Nơi</w:t>
            </w:r>
            <w:proofErr w:type="spellEnd"/>
            <w:r w:rsidRPr="009C2D6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C2D60">
              <w:rPr>
                <w:rFonts w:ascii="Times New Roman" w:hAnsi="Times New Roman"/>
                <w:b/>
                <w:i/>
                <w:sz w:val="24"/>
                <w:szCs w:val="24"/>
              </w:rPr>
              <w:t>nhận</w:t>
            </w:r>
            <w:proofErr w:type="spellEnd"/>
            <w:r w:rsidRPr="009C2D6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</w:p>
          <w:p w:rsidR="00FF1966" w:rsidRDefault="00FF1966" w:rsidP="00FF1966">
            <w:pPr>
              <w:spacing w:after="0" w:line="240" w:lineRule="auto"/>
              <w:rPr>
                <w:rFonts w:ascii="Times New Roman" w:hAnsi="Times New Roman"/>
              </w:rPr>
            </w:pPr>
            <w:r w:rsidRPr="005B02C6">
              <w:rPr>
                <w:rFonts w:ascii="Times New Roman" w:hAnsi="Times New Roman"/>
              </w:rPr>
              <w:t xml:space="preserve">- </w:t>
            </w:r>
            <w:proofErr w:type="spellStart"/>
            <w:r w:rsidRPr="005B02C6">
              <w:rPr>
                <w:rFonts w:ascii="Times New Roman" w:hAnsi="Times New Roman"/>
              </w:rPr>
              <w:t>Như</w:t>
            </w:r>
            <w:proofErr w:type="spellEnd"/>
            <w:r w:rsidRPr="005B02C6">
              <w:rPr>
                <w:rFonts w:ascii="Times New Roman" w:hAnsi="Times New Roman"/>
              </w:rPr>
              <w:softHyphen/>
            </w:r>
            <w:r w:rsidRPr="005B02C6">
              <w:rPr>
                <w:rFonts w:ascii="Times New Roman" w:hAnsi="Times New Roman"/>
              </w:rPr>
              <w:softHyphen/>
              <w:t xml:space="preserve"> </w:t>
            </w:r>
            <w:proofErr w:type="spellStart"/>
            <w:r w:rsidRPr="005B02C6">
              <w:rPr>
                <w:rFonts w:ascii="Times New Roman" w:hAnsi="Times New Roman"/>
              </w:rPr>
              <w:t>trên</w:t>
            </w:r>
            <w:proofErr w:type="spellEnd"/>
            <w:r w:rsidRPr="005B02C6">
              <w:rPr>
                <w:rFonts w:ascii="Times New Roman" w:hAnsi="Times New Roman"/>
              </w:rPr>
              <w:t>;</w:t>
            </w:r>
          </w:p>
          <w:p w:rsidR="00FF1966" w:rsidRDefault="00FF1966" w:rsidP="00FF19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Bộ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trưởng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Nguyễn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Thị</w:t>
            </w:r>
            <w:proofErr w:type="spellEnd"/>
            <w:r>
              <w:rPr>
                <w:rFonts w:ascii="Times New Roman" w:hAnsi="Times New Roman"/>
              </w:rPr>
              <w:t xml:space="preserve"> Kim </w:t>
            </w:r>
            <w:proofErr w:type="spellStart"/>
            <w:r>
              <w:rPr>
                <w:rFonts w:ascii="Times New Roman" w:hAnsi="Times New Roman"/>
              </w:rPr>
              <w:t>Tiến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để</w:t>
            </w:r>
            <w:proofErr w:type="spellEnd"/>
            <w:r>
              <w:rPr>
                <w:rFonts w:ascii="Times New Roman" w:hAnsi="Times New Roman"/>
              </w:rPr>
              <w:t xml:space="preserve"> b</w:t>
            </w:r>
            <w:r w:rsidR="002D269A"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cáo</w:t>
            </w:r>
            <w:proofErr w:type="spellEnd"/>
            <w:r>
              <w:rPr>
                <w:rFonts w:ascii="Times New Roman" w:hAnsi="Times New Roman"/>
              </w:rPr>
              <w:t>);</w:t>
            </w:r>
          </w:p>
          <w:p w:rsidR="00FF1966" w:rsidRDefault="00FF1966" w:rsidP="00FF19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Thứ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trưởng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Trương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Quốc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Cường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để</w:t>
            </w:r>
            <w:proofErr w:type="spellEnd"/>
            <w:r>
              <w:rPr>
                <w:rFonts w:ascii="Times New Roman" w:hAnsi="Times New Roman"/>
              </w:rPr>
              <w:t xml:space="preserve"> b</w:t>
            </w:r>
            <w:r w:rsidR="002D269A"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cáo</w:t>
            </w:r>
            <w:proofErr w:type="spellEnd"/>
            <w:r>
              <w:rPr>
                <w:rFonts w:ascii="Times New Roman" w:hAnsi="Times New Roman"/>
              </w:rPr>
              <w:t>);</w:t>
            </w:r>
          </w:p>
          <w:p w:rsidR="00E74865" w:rsidRDefault="00E74865" w:rsidP="00FF19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Văn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phòng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Bộ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để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tổng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hợp</w:t>
            </w:r>
            <w:proofErr w:type="spellEnd"/>
            <w:r>
              <w:rPr>
                <w:rFonts w:ascii="Times New Roman" w:hAnsi="Times New Roman"/>
              </w:rPr>
              <w:t>);</w:t>
            </w:r>
          </w:p>
          <w:p w:rsidR="00AC110C" w:rsidRDefault="00AC110C" w:rsidP="00FF19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CT. </w:t>
            </w:r>
            <w:proofErr w:type="spellStart"/>
            <w:r>
              <w:rPr>
                <w:rFonts w:ascii="Times New Roman" w:hAnsi="Times New Roman"/>
              </w:rPr>
              <w:t>Nguyễn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Thanh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Phong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để</w:t>
            </w:r>
            <w:proofErr w:type="spellEnd"/>
            <w:r>
              <w:rPr>
                <w:rFonts w:ascii="Times New Roman" w:hAnsi="Times New Roman"/>
              </w:rPr>
              <w:t xml:space="preserve"> b</w:t>
            </w:r>
            <w:r w:rsidR="002D269A"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cáo</w:t>
            </w:r>
            <w:proofErr w:type="spellEnd"/>
            <w:r>
              <w:rPr>
                <w:rFonts w:ascii="Times New Roman" w:hAnsi="Times New Roman"/>
              </w:rPr>
              <w:t>);</w:t>
            </w:r>
          </w:p>
          <w:p w:rsidR="00E74865" w:rsidRDefault="00E74865" w:rsidP="00E74865">
            <w:pPr>
              <w:spacing w:after="0" w:line="240" w:lineRule="auto"/>
              <w:rPr>
                <w:rFonts w:ascii="Times New Roman" w:hAnsi="Times New Roman"/>
              </w:rPr>
            </w:pPr>
            <w:r w:rsidRPr="005B02C6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VPCP: </w:t>
            </w:r>
            <w:proofErr w:type="spellStart"/>
            <w:r w:rsidRPr="00A71B38">
              <w:rPr>
                <w:rFonts w:ascii="Times New Roman" w:hAnsi="Times New Roman"/>
              </w:rPr>
              <w:t>Cổng</w:t>
            </w:r>
            <w:proofErr w:type="spellEnd"/>
            <w:r w:rsidRPr="00A71B38">
              <w:rPr>
                <w:rFonts w:ascii="Times New Roman" w:hAnsi="Times New Roman"/>
              </w:rPr>
              <w:t xml:space="preserve"> TTĐT</w:t>
            </w:r>
            <w:r w:rsidRPr="005B02C6">
              <w:rPr>
                <w:rFonts w:ascii="Times New Roman" w:hAnsi="Times New Roman"/>
              </w:rPr>
              <w:t>;</w:t>
            </w:r>
            <w:r>
              <w:rPr>
                <w:rFonts w:ascii="Times New Roman" w:hAnsi="Times New Roman"/>
              </w:rPr>
              <w:t xml:space="preserve"> ĐMDN </w:t>
            </w:r>
            <w:r w:rsidRPr="005B02C6">
              <w:rPr>
                <w:rFonts w:ascii="Times New Roman" w:hAnsi="Times New Roman"/>
              </w:rPr>
              <w:t>(</w:t>
            </w:r>
            <w:proofErr w:type="spellStart"/>
            <w:r w:rsidR="002D269A">
              <w:rPr>
                <w:rFonts w:ascii="Times New Roman" w:hAnsi="Times New Roman"/>
              </w:rPr>
              <w:t>để</w:t>
            </w:r>
            <w:proofErr w:type="spellEnd"/>
            <w:r w:rsidR="002D269A">
              <w:rPr>
                <w:rFonts w:ascii="Times New Roman" w:hAnsi="Times New Roman"/>
              </w:rPr>
              <w:t xml:space="preserve"> b/</w:t>
            </w:r>
            <w:proofErr w:type="spellStart"/>
            <w:r w:rsidR="002D269A">
              <w:rPr>
                <w:rFonts w:ascii="Times New Roman" w:hAnsi="Times New Roman"/>
              </w:rPr>
              <w:t>cáo</w:t>
            </w:r>
            <w:proofErr w:type="spellEnd"/>
            <w:r w:rsidRPr="005B02C6">
              <w:rPr>
                <w:rFonts w:ascii="Times New Roman" w:hAnsi="Times New Roman"/>
              </w:rPr>
              <w:t>);</w:t>
            </w:r>
          </w:p>
          <w:p w:rsidR="00E74865" w:rsidRDefault="00E74865" w:rsidP="00E7486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Phòng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Thương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CNVN </w:t>
            </w:r>
            <w:r w:rsidRPr="005B02C6">
              <w:rPr>
                <w:rFonts w:ascii="Times New Roman" w:hAnsi="Times New Roman"/>
              </w:rPr>
              <w:t>(</w:t>
            </w:r>
            <w:proofErr w:type="spellStart"/>
            <w:r w:rsidR="002D269A">
              <w:rPr>
                <w:rFonts w:ascii="Times New Roman" w:hAnsi="Times New Roman"/>
              </w:rPr>
              <w:t>để</w:t>
            </w:r>
            <w:proofErr w:type="spellEnd"/>
            <w:r w:rsidR="002D269A">
              <w:rPr>
                <w:rFonts w:ascii="Times New Roman" w:hAnsi="Times New Roman"/>
              </w:rPr>
              <w:t xml:space="preserve"> b/</w:t>
            </w:r>
            <w:proofErr w:type="spellStart"/>
            <w:r w:rsidR="002D269A">
              <w:rPr>
                <w:rFonts w:ascii="Times New Roman" w:hAnsi="Times New Roman"/>
              </w:rPr>
              <w:t>cáo</w:t>
            </w:r>
            <w:proofErr w:type="spellEnd"/>
            <w:r w:rsidRPr="005B02C6">
              <w:rPr>
                <w:rFonts w:ascii="Times New Roman" w:hAnsi="Times New Roman"/>
              </w:rPr>
              <w:t>);</w:t>
            </w:r>
          </w:p>
          <w:p w:rsidR="00FF1966" w:rsidRPr="009C2D60" w:rsidRDefault="00FF1966" w:rsidP="00FF1966">
            <w:pPr>
              <w:spacing w:after="0" w:line="240" w:lineRule="auto"/>
              <w:rPr>
                <w:rFonts w:ascii="Times New Roman" w:hAnsi="Times New Roman"/>
              </w:rPr>
            </w:pPr>
            <w:r w:rsidRPr="005B02C6">
              <w:rPr>
                <w:rFonts w:ascii="Times New Roman" w:hAnsi="Times New Roman"/>
              </w:rPr>
              <w:t xml:space="preserve">- </w:t>
            </w:r>
            <w:proofErr w:type="spellStart"/>
            <w:r w:rsidRPr="005B02C6">
              <w:rPr>
                <w:rFonts w:ascii="Times New Roman" w:hAnsi="Times New Roman"/>
              </w:rPr>
              <w:t>Lư</w:t>
            </w:r>
            <w:r w:rsidRPr="005B02C6">
              <w:rPr>
                <w:rFonts w:ascii="Times New Roman" w:hAnsi="Times New Roman"/>
              </w:rPr>
              <w:softHyphen/>
            </w:r>
            <w:r w:rsidRPr="005B02C6">
              <w:rPr>
                <w:rFonts w:ascii="Times New Roman" w:hAnsi="Times New Roman"/>
              </w:rPr>
              <w:softHyphen/>
              <w:t>u</w:t>
            </w:r>
            <w:proofErr w:type="spellEnd"/>
            <w:r w:rsidRPr="005B02C6">
              <w:rPr>
                <w:rFonts w:ascii="Times New Roman" w:hAnsi="Times New Roman"/>
              </w:rPr>
              <w:t xml:space="preserve">: VT, </w:t>
            </w:r>
            <w:r>
              <w:rPr>
                <w:rFonts w:ascii="Times New Roman" w:hAnsi="Times New Roman"/>
              </w:rPr>
              <w:t>NĐTT</w:t>
            </w:r>
            <w:r w:rsidRPr="005B02C6">
              <w:rPr>
                <w:rFonts w:ascii="Times New Roman" w:hAnsi="Times New Roman"/>
              </w:rPr>
              <w:t>.</w:t>
            </w:r>
          </w:p>
          <w:p w:rsidR="00AB684D" w:rsidRPr="009C2D60" w:rsidRDefault="00AB684D" w:rsidP="00F330F6">
            <w:pPr>
              <w:spacing w:after="6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0" w:type="dxa"/>
          </w:tcPr>
          <w:p w:rsidR="00AB684D" w:rsidRDefault="00AC110C" w:rsidP="00AC11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KT. </w:t>
            </w:r>
            <w:r w:rsidR="00AB684D">
              <w:rPr>
                <w:rFonts w:ascii="Times New Roman" w:hAnsi="Times New Roman"/>
                <w:b/>
                <w:sz w:val="26"/>
                <w:szCs w:val="26"/>
              </w:rPr>
              <w:t>CỤC TRƯỞNG</w:t>
            </w:r>
          </w:p>
          <w:p w:rsidR="00AB684D" w:rsidRDefault="00AC110C" w:rsidP="00AC11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PHÓ CỤC TRƯỞNG</w:t>
            </w:r>
          </w:p>
          <w:p w:rsidR="00AB684D" w:rsidRDefault="00AB684D" w:rsidP="00F330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684D" w:rsidRDefault="00AB684D" w:rsidP="00F330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D269A" w:rsidRDefault="002D269A" w:rsidP="00F330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684D" w:rsidRDefault="00AB684D" w:rsidP="00F330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110C" w:rsidRDefault="00AC110C" w:rsidP="00F330F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B684D" w:rsidRPr="009C2D60" w:rsidRDefault="00AB684D" w:rsidP="00AC11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C110C">
              <w:rPr>
                <w:rFonts w:ascii="Times New Roman" w:hAnsi="Times New Roman"/>
                <w:b/>
                <w:sz w:val="28"/>
                <w:szCs w:val="28"/>
              </w:rPr>
              <w:t>Hùng</w:t>
            </w:r>
            <w:proofErr w:type="spellEnd"/>
            <w:r w:rsidR="00AC110C">
              <w:rPr>
                <w:rFonts w:ascii="Times New Roman" w:hAnsi="Times New Roman"/>
                <w:b/>
                <w:sz w:val="28"/>
                <w:szCs w:val="28"/>
              </w:rPr>
              <w:t xml:space="preserve"> Long</w:t>
            </w:r>
          </w:p>
        </w:tc>
      </w:tr>
    </w:tbl>
    <w:p w:rsidR="00AB684D" w:rsidRDefault="00AB684D" w:rsidP="00AB684D"/>
    <w:p w:rsidR="00C943D1" w:rsidRDefault="00C943D1"/>
    <w:sectPr w:rsidR="00C943D1" w:rsidSect="0010134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AB684D"/>
    <w:rsid w:val="00011F31"/>
    <w:rsid w:val="000B364B"/>
    <w:rsid w:val="00185598"/>
    <w:rsid w:val="00262B37"/>
    <w:rsid w:val="002D269A"/>
    <w:rsid w:val="002D5449"/>
    <w:rsid w:val="00336DC0"/>
    <w:rsid w:val="003710A6"/>
    <w:rsid w:val="0038307C"/>
    <w:rsid w:val="00384F5E"/>
    <w:rsid w:val="003B4112"/>
    <w:rsid w:val="003C40B3"/>
    <w:rsid w:val="004073F2"/>
    <w:rsid w:val="0051631F"/>
    <w:rsid w:val="00537288"/>
    <w:rsid w:val="005741AF"/>
    <w:rsid w:val="005E0272"/>
    <w:rsid w:val="00614FCE"/>
    <w:rsid w:val="006C257A"/>
    <w:rsid w:val="006F33CB"/>
    <w:rsid w:val="007171E5"/>
    <w:rsid w:val="00765A0F"/>
    <w:rsid w:val="0089228D"/>
    <w:rsid w:val="0091705B"/>
    <w:rsid w:val="00942DCF"/>
    <w:rsid w:val="0097561B"/>
    <w:rsid w:val="00A32929"/>
    <w:rsid w:val="00A95B76"/>
    <w:rsid w:val="00AB684D"/>
    <w:rsid w:val="00AC110C"/>
    <w:rsid w:val="00B07D2D"/>
    <w:rsid w:val="00BC341A"/>
    <w:rsid w:val="00C943D1"/>
    <w:rsid w:val="00CB4980"/>
    <w:rsid w:val="00D4230A"/>
    <w:rsid w:val="00D72353"/>
    <w:rsid w:val="00DF268B"/>
    <w:rsid w:val="00E01B5A"/>
    <w:rsid w:val="00E74865"/>
    <w:rsid w:val="00E97CC1"/>
    <w:rsid w:val="00ED3B98"/>
    <w:rsid w:val="00FF1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84D"/>
    <w:pPr>
      <w:spacing w:before="0"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4980"/>
    <w:pPr>
      <w:keepNext/>
      <w:keepLines/>
      <w:spacing w:before="480" w:after="0" w:line="240" w:lineRule="auto"/>
      <w:ind w:firstLine="72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4980"/>
    <w:pPr>
      <w:keepNext/>
      <w:keepLines/>
      <w:spacing w:before="200" w:after="0" w:line="240" w:lineRule="auto"/>
      <w:ind w:firstLine="72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4980"/>
    <w:pPr>
      <w:keepNext/>
      <w:keepLines/>
      <w:spacing w:before="200" w:after="0" w:line="240" w:lineRule="auto"/>
      <w:ind w:firstLine="72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4980"/>
    <w:pPr>
      <w:keepNext/>
      <w:keepLines/>
      <w:spacing w:before="200" w:after="0" w:line="240" w:lineRule="auto"/>
      <w:ind w:firstLine="72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4980"/>
    <w:pPr>
      <w:keepNext/>
      <w:keepLines/>
      <w:spacing w:before="200" w:after="0" w:line="240" w:lineRule="auto"/>
      <w:ind w:firstLine="72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49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B49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498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CB49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B498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Spacing">
    <w:name w:val="No Spacing"/>
    <w:uiPriority w:val="1"/>
    <w:qFormat/>
    <w:rsid w:val="00CB49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22CD1-D0B5-4B61-83FD-F9DD02C23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Silk</dc:creator>
  <cp:lastModifiedBy>Silk</cp:lastModifiedBy>
  <cp:revision>6</cp:revision>
  <cp:lastPrinted>2019-08-05T03:51:00Z</cp:lastPrinted>
  <dcterms:created xsi:type="dcterms:W3CDTF">2019-08-05T02:03:00Z</dcterms:created>
  <dcterms:modified xsi:type="dcterms:W3CDTF">2019-08-05T03:53:00Z</dcterms:modified>
</cp:coreProperties>
</file>